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0366" w14:textId="4683E8E6" w:rsidR="003539C0" w:rsidRDefault="003539C0" w:rsidP="003539C0">
      <w:pPr>
        <w:jc w:val="center"/>
        <w:rPr>
          <w:rFonts w:ascii="Segoe UI" w:hAnsi="Segoe UI" w:cs="Segoe UI"/>
          <w:b/>
          <w:bCs/>
          <w:color w:val="004995"/>
          <w:sz w:val="29"/>
          <w:szCs w:val="29"/>
        </w:rPr>
      </w:pPr>
      <w:r>
        <w:rPr>
          <w:rFonts w:ascii="Segoe UI" w:hAnsi="Segoe UI" w:cs="Segoe UI"/>
          <w:b/>
          <w:bCs/>
          <w:color w:val="004995"/>
          <w:sz w:val="29"/>
          <w:szCs w:val="29"/>
        </w:rPr>
        <w:t>Majka Jeżowska śpiewa o niemarnowaniu</w:t>
      </w:r>
      <w:r w:rsidR="00F56888">
        <w:rPr>
          <w:rFonts w:ascii="Segoe UI" w:hAnsi="Segoe UI" w:cs="Segoe UI"/>
          <w:b/>
          <w:bCs/>
          <w:color w:val="004995"/>
          <w:sz w:val="29"/>
          <w:szCs w:val="29"/>
        </w:rPr>
        <w:t xml:space="preserve"> jedzenia: </w:t>
      </w:r>
      <w:r w:rsidR="000756EA">
        <w:rPr>
          <w:rFonts w:ascii="Segoe UI" w:hAnsi="Segoe UI" w:cs="Segoe UI"/>
          <w:b/>
          <w:bCs/>
          <w:color w:val="004995"/>
          <w:sz w:val="29"/>
          <w:szCs w:val="29"/>
        </w:rPr>
        <w:br/>
      </w:r>
      <w:r w:rsidR="00F56888">
        <w:rPr>
          <w:rFonts w:ascii="Segoe UI" w:hAnsi="Segoe UI" w:cs="Segoe UI"/>
          <w:b/>
          <w:bCs/>
          <w:color w:val="004995"/>
          <w:sz w:val="29"/>
          <w:szCs w:val="29"/>
        </w:rPr>
        <w:t>„Tekst powstał na podstawie pomysłów dzieci”</w:t>
      </w:r>
    </w:p>
    <w:p w14:paraId="23082152" w14:textId="63F7F205" w:rsidR="003539C0" w:rsidRDefault="00F56888" w:rsidP="003539C0">
      <w:pPr>
        <w:shd w:val="clear" w:color="auto" w:fill="FFFFFF"/>
        <w:spacing w:line="240" w:lineRule="auto"/>
        <w:jc w:val="both"/>
        <w:rPr>
          <w:rFonts w:ascii="Helvetica" w:hAnsi="Helvetica" w:cs="Tahoma"/>
          <w:b/>
          <w:bCs/>
          <w:sz w:val="20"/>
          <w:szCs w:val="20"/>
        </w:rPr>
      </w:pPr>
      <w:r>
        <w:rPr>
          <w:rFonts w:ascii="Helvetica" w:hAnsi="Helvetica" w:cs="Tahoma"/>
          <w:b/>
          <w:bCs/>
          <w:sz w:val="20"/>
          <w:szCs w:val="20"/>
        </w:rPr>
        <w:t xml:space="preserve">Na oficjalnym profilu Majki Jeżowskiej na </w:t>
      </w:r>
      <w:r w:rsidR="00E07DE5">
        <w:rPr>
          <w:rFonts w:ascii="Helvetica" w:hAnsi="Helvetica" w:cs="Tahoma"/>
          <w:b/>
          <w:bCs/>
          <w:sz w:val="20"/>
          <w:szCs w:val="20"/>
        </w:rPr>
        <w:t>Facebooku</w:t>
      </w:r>
      <w:r>
        <w:rPr>
          <w:rFonts w:ascii="Helvetica" w:hAnsi="Helvetica" w:cs="Tahoma"/>
          <w:b/>
          <w:bCs/>
          <w:sz w:val="20"/>
          <w:szCs w:val="20"/>
        </w:rPr>
        <w:t xml:space="preserve"> pojawił się właśnie wyjątkowy film</w:t>
      </w:r>
      <w:r w:rsidR="007978CE">
        <w:rPr>
          <w:rFonts w:ascii="Helvetica" w:hAnsi="Helvetica" w:cs="Tahoma"/>
          <w:b/>
          <w:bCs/>
          <w:sz w:val="20"/>
          <w:szCs w:val="20"/>
        </w:rPr>
        <w:t xml:space="preserve"> – p</w:t>
      </w:r>
      <w:r>
        <w:rPr>
          <w:rFonts w:ascii="Helvetica" w:hAnsi="Helvetica" w:cs="Tahoma"/>
          <w:b/>
          <w:bCs/>
          <w:sz w:val="20"/>
          <w:szCs w:val="20"/>
        </w:rPr>
        <w:t>owstał przy udziale dzieci z całej Polski i porusza ważny temat</w:t>
      </w:r>
      <w:r w:rsidR="007978CE">
        <w:rPr>
          <w:rFonts w:ascii="Helvetica" w:hAnsi="Helvetica" w:cs="Tahoma"/>
          <w:b/>
          <w:bCs/>
          <w:sz w:val="20"/>
          <w:szCs w:val="20"/>
        </w:rPr>
        <w:t xml:space="preserve">, czyli </w:t>
      </w:r>
      <w:r>
        <w:rPr>
          <w:rFonts w:ascii="Helvetica" w:hAnsi="Helvetica" w:cs="Tahoma"/>
          <w:b/>
          <w:bCs/>
          <w:sz w:val="20"/>
          <w:szCs w:val="20"/>
        </w:rPr>
        <w:t xml:space="preserve">problem marnowania żywności. </w:t>
      </w:r>
      <w:r w:rsidR="007978CE">
        <w:rPr>
          <w:rFonts w:ascii="Helvetica" w:hAnsi="Helvetica" w:cs="Tahoma"/>
          <w:b/>
          <w:bCs/>
          <w:sz w:val="20"/>
          <w:szCs w:val="20"/>
        </w:rPr>
        <w:t xml:space="preserve">Skąd wziął się pomysł na piosenkę i do czego namawia Polaków autorka przebojów „A ja wolę moją mamę” </w:t>
      </w:r>
      <w:r w:rsidR="000756EA">
        <w:rPr>
          <w:rFonts w:ascii="Helvetica" w:hAnsi="Helvetica" w:cs="Tahoma"/>
          <w:b/>
          <w:bCs/>
          <w:sz w:val="20"/>
          <w:szCs w:val="20"/>
        </w:rPr>
        <w:t>i</w:t>
      </w:r>
      <w:r w:rsidR="007978CE">
        <w:rPr>
          <w:rFonts w:ascii="Helvetica" w:hAnsi="Helvetica" w:cs="Tahoma"/>
          <w:b/>
          <w:bCs/>
          <w:sz w:val="20"/>
          <w:szCs w:val="20"/>
        </w:rPr>
        <w:t xml:space="preserve"> „Wszystkie dzieci nasze są”? </w:t>
      </w:r>
    </w:p>
    <w:p w14:paraId="67172550" w14:textId="57085667" w:rsidR="000756EA" w:rsidRDefault="007978CE" w:rsidP="00052F6C">
      <w:pPr>
        <w:jc w:val="both"/>
        <w:rPr>
          <w:rFonts w:ascii="Helvetica" w:hAnsi="Helvetica" w:cs="Tahoma"/>
          <w:sz w:val="20"/>
          <w:szCs w:val="20"/>
        </w:rPr>
      </w:pPr>
      <w:r w:rsidRPr="002E0C43">
        <w:rPr>
          <w:rFonts w:ascii="Helvetica" w:hAnsi="Helvetica" w:cs="Tahoma"/>
          <w:i/>
          <w:iCs/>
          <w:sz w:val="20"/>
          <w:szCs w:val="20"/>
        </w:rPr>
        <w:t xml:space="preserve">„Dbamy o zdrowie i zdrowo jemy, </w:t>
      </w:r>
      <w:r w:rsidR="000756EA">
        <w:rPr>
          <w:rFonts w:ascii="Helvetica" w:hAnsi="Helvetica" w:cs="Tahoma"/>
          <w:i/>
          <w:iCs/>
          <w:sz w:val="20"/>
          <w:szCs w:val="20"/>
        </w:rPr>
        <w:t>ż</w:t>
      </w:r>
      <w:r w:rsidRPr="002E0C43">
        <w:rPr>
          <w:rFonts w:ascii="Helvetica" w:hAnsi="Helvetica" w:cs="Tahoma"/>
          <w:i/>
          <w:iCs/>
          <w:sz w:val="20"/>
          <w:szCs w:val="20"/>
        </w:rPr>
        <w:t>adnych produktów nie marnujemy. (...) Mrożenie, suszenie i marynowanie</w:t>
      </w:r>
      <w:r w:rsidR="000756EA">
        <w:rPr>
          <w:rFonts w:ascii="Helvetica" w:hAnsi="Helvetica" w:cs="Tahoma"/>
          <w:i/>
          <w:iCs/>
          <w:sz w:val="20"/>
          <w:szCs w:val="20"/>
        </w:rPr>
        <w:t xml:space="preserve"> – c</w:t>
      </w:r>
      <w:r w:rsidRPr="002E0C43">
        <w:rPr>
          <w:rFonts w:ascii="Helvetica" w:hAnsi="Helvetica" w:cs="Tahoma"/>
          <w:i/>
          <w:iCs/>
          <w:sz w:val="20"/>
          <w:szCs w:val="20"/>
        </w:rPr>
        <w:t xml:space="preserve">udowne sposoby na niemarnowanie! Podziel się z kolegą kanapką z serem, </w:t>
      </w:r>
      <w:r w:rsidR="000756EA">
        <w:rPr>
          <w:rFonts w:ascii="Helvetica" w:hAnsi="Helvetica" w:cs="Tahoma"/>
          <w:i/>
          <w:iCs/>
          <w:sz w:val="20"/>
          <w:szCs w:val="20"/>
        </w:rPr>
        <w:t>w</w:t>
      </w:r>
      <w:r w:rsidRPr="002E0C43">
        <w:rPr>
          <w:rFonts w:ascii="Helvetica" w:hAnsi="Helvetica" w:cs="Tahoma"/>
          <w:i/>
          <w:iCs/>
          <w:sz w:val="20"/>
          <w:szCs w:val="20"/>
        </w:rPr>
        <w:t>tedy na podwórku będziesz bohaterem!”.</w:t>
      </w:r>
      <w:r>
        <w:rPr>
          <w:rFonts w:ascii="Helvetica" w:hAnsi="Helvetica" w:cs="Tahoma"/>
          <w:sz w:val="20"/>
          <w:szCs w:val="20"/>
        </w:rPr>
        <w:t xml:space="preserve"> </w:t>
      </w:r>
    </w:p>
    <w:p w14:paraId="4AAB6689" w14:textId="4A54C9D8" w:rsidR="003539C0" w:rsidRDefault="007978CE" w:rsidP="002E0C43">
      <w:pPr>
        <w:jc w:val="both"/>
        <w:rPr>
          <w:rFonts w:ascii="Helvetica" w:hAnsi="Helvetica" w:cs="Tahoma"/>
          <w:sz w:val="20"/>
          <w:szCs w:val="20"/>
        </w:rPr>
      </w:pPr>
      <w:r>
        <w:rPr>
          <w:rFonts w:ascii="Helvetica" w:hAnsi="Helvetica" w:cs="Tahoma"/>
          <w:sz w:val="20"/>
          <w:szCs w:val="20"/>
        </w:rPr>
        <w:t xml:space="preserve">To część refrenu piosenki, w której teledysku występuje Majka Jeżowska wraz z dziećmi – </w:t>
      </w:r>
      <w:r w:rsidR="000756EA">
        <w:rPr>
          <w:rFonts w:ascii="Helvetica" w:hAnsi="Helvetica" w:cs="Tahoma"/>
          <w:sz w:val="20"/>
          <w:szCs w:val="20"/>
        </w:rPr>
        <w:t xml:space="preserve">głównymi </w:t>
      </w:r>
      <w:r>
        <w:rPr>
          <w:rFonts w:ascii="Helvetica" w:hAnsi="Helvetica" w:cs="Tahoma"/>
          <w:sz w:val="20"/>
          <w:szCs w:val="20"/>
        </w:rPr>
        <w:t>autorami tekstu. Piosenka „Od uprawy do potrawy” to zwieńczenie ogólnopolskiego konkursu</w:t>
      </w:r>
      <w:r w:rsidR="00E35DAE">
        <w:rPr>
          <w:rFonts w:ascii="Helvetica" w:hAnsi="Helvetica" w:cs="Tahoma"/>
          <w:sz w:val="20"/>
          <w:szCs w:val="20"/>
        </w:rPr>
        <w:t xml:space="preserve"> w ramach</w:t>
      </w:r>
      <w:r w:rsidR="003C3250">
        <w:rPr>
          <w:rFonts w:ascii="Helvetica" w:hAnsi="Helvetica" w:cs="Tahoma"/>
          <w:sz w:val="20"/>
          <w:szCs w:val="20"/>
        </w:rPr>
        <w:t xml:space="preserve"> </w:t>
      </w:r>
      <w:r>
        <w:rPr>
          <w:rFonts w:ascii="Helvetica" w:hAnsi="Helvetica" w:cs="Tahoma"/>
          <w:sz w:val="20"/>
          <w:szCs w:val="20"/>
        </w:rPr>
        <w:t>programu edukacyjnego Tesco</w:t>
      </w:r>
      <w:r w:rsidR="00061CB3">
        <w:rPr>
          <w:rFonts w:ascii="Helvetica" w:hAnsi="Helvetica" w:cs="Tahoma"/>
          <w:sz w:val="20"/>
          <w:szCs w:val="20"/>
        </w:rPr>
        <w:t>, od którego wzięła się nazwa utworu</w:t>
      </w:r>
      <w:r>
        <w:rPr>
          <w:rFonts w:ascii="Helvetica" w:hAnsi="Helvetica" w:cs="Tahoma"/>
          <w:sz w:val="20"/>
          <w:szCs w:val="20"/>
        </w:rPr>
        <w:t xml:space="preserve">. W </w:t>
      </w:r>
      <w:r w:rsidR="00E35DAE">
        <w:rPr>
          <w:rFonts w:ascii="Helvetica" w:hAnsi="Helvetica" w:cs="Tahoma"/>
          <w:sz w:val="20"/>
          <w:szCs w:val="20"/>
        </w:rPr>
        <w:t xml:space="preserve">formie </w:t>
      </w:r>
      <w:r w:rsidR="000756EA">
        <w:rPr>
          <w:rFonts w:ascii="Helvetica" w:hAnsi="Helvetica" w:cs="Tahoma"/>
          <w:sz w:val="20"/>
          <w:szCs w:val="20"/>
        </w:rPr>
        <w:t>zabawy</w:t>
      </w:r>
      <w:r>
        <w:rPr>
          <w:rFonts w:ascii="Helvetica" w:hAnsi="Helvetica" w:cs="Tahoma"/>
          <w:sz w:val="20"/>
          <w:szCs w:val="20"/>
        </w:rPr>
        <w:t xml:space="preserve"> </w:t>
      </w:r>
      <w:r w:rsidR="00FE3162">
        <w:rPr>
          <w:rFonts w:ascii="Helvetica" w:hAnsi="Helvetica" w:cs="Tahoma"/>
          <w:sz w:val="20"/>
          <w:szCs w:val="20"/>
        </w:rPr>
        <w:t xml:space="preserve">dzieci </w:t>
      </w:r>
      <w:r w:rsidR="0095566E">
        <w:rPr>
          <w:rFonts w:ascii="Helvetica" w:hAnsi="Helvetica" w:cs="Tahoma"/>
          <w:sz w:val="20"/>
          <w:szCs w:val="20"/>
        </w:rPr>
        <w:t xml:space="preserve">z </w:t>
      </w:r>
      <w:r w:rsidR="00FE3162">
        <w:rPr>
          <w:rFonts w:ascii="Helvetica" w:hAnsi="Helvetica" w:cs="Tahoma"/>
          <w:sz w:val="20"/>
          <w:szCs w:val="20"/>
        </w:rPr>
        <w:t>klas</w:t>
      </w:r>
      <w:r w:rsidR="0095566E">
        <w:rPr>
          <w:rFonts w:ascii="Helvetica" w:hAnsi="Helvetica" w:cs="Tahoma"/>
          <w:sz w:val="20"/>
          <w:szCs w:val="20"/>
        </w:rPr>
        <w:t xml:space="preserve"> </w:t>
      </w:r>
      <w:r w:rsidR="00061CB3">
        <w:rPr>
          <w:rFonts w:ascii="Helvetica" w:hAnsi="Helvetica" w:cs="Tahoma"/>
          <w:sz w:val="20"/>
          <w:szCs w:val="20"/>
        </w:rPr>
        <w:t>0-</w:t>
      </w:r>
      <w:r w:rsidR="00C304A2">
        <w:rPr>
          <w:rFonts w:ascii="Helvetica" w:hAnsi="Helvetica" w:cs="Tahoma"/>
          <w:sz w:val="20"/>
          <w:szCs w:val="20"/>
        </w:rPr>
        <w:t>4</w:t>
      </w:r>
      <w:r w:rsidR="00FE3162">
        <w:rPr>
          <w:rFonts w:ascii="Helvetica" w:hAnsi="Helvetica" w:cs="Tahoma"/>
          <w:sz w:val="20"/>
          <w:szCs w:val="20"/>
        </w:rPr>
        <w:t xml:space="preserve"> uczą się jak nie marnować </w:t>
      </w:r>
      <w:r w:rsidR="000756EA">
        <w:rPr>
          <w:rFonts w:ascii="Helvetica" w:hAnsi="Helvetica" w:cs="Tahoma"/>
          <w:sz w:val="20"/>
          <w:szCs w:val="20"/>
        </w:rPr>
        <w:t xml:space="preserve">jedzenia </w:t>
      </w:r>
      <w:r w:rsidR="00F00A01">
        <w:rPr>
          <w:rFonts w:ascii="Helvetica" w:hAnsi="Helvetica" w:cs="Tahoma"/>
          <w:sz w:val="20"/>
          <w:szCs w:val="20"/>
        </w:rPr>
        <w:t xml:space="preserve">i zdrowo się odżywiać. W tym roku </w:t>
      </w:r>
      <w:r w:rsidR="000756EA">
        <w:rPr>
          <w:rFonts w:ascii="Helvetica" w:hAnsi="Helvetica" w:cs="Tahoma"/>
          <w:sz w:val="20"/>
          <w:szCs w:val="20"/>
        </w:rPr>
        <w:t xml:space="preserve">ich </w:t>
      </w:r>
      <w:r>
        <w:rPr>
          <w:rFonts w:ascii="Helvetica" w:hAnsi="Helvetica" w:cs="Tahoma"/>
          <w:sz w:val="20"/>
          <w:szCs w:val="20"/>
        </w:rPr>
        <w:t xml:space="preserve">zadaniem było </w:t>
      </w:r>
      <w:r w:rsidR="000756EA">
        <w:rPr>
          <w:rFonts w:ascii="Helvetica" w:hAnsi="Helvetica" w:cs="Tahoma"/>
          <w:sz w:val="20"/>
          <w:szCs w:val="20"/>
        </w:rPr>
        <w:t xml:space="preserve">m.in. </w:t>
      </w:r>
      <w:r>
        <w:rPr>
          <w:rFonts w:ascii="Helvetica" w:hAnsi="Helvetica" w:cs="Tahoma"/>
          <w:sz w:val="20"/>
          <w:szCs w:val="20"/>
        </w:rPr>
        <w:t>wymyślenie zwrotki i refrenu</w:t>
      </w:r>
      <w:r w:rsidR="00061CB3">
        <w:rPr>
          <w:rFonts w:ascii="Helvetica" w:hAnsi="Helvetica" w:cs="Tahoma"/>
          <w:sz w:val="20"/>
          <w:szCs w:val="20"/>
        </w:rPr>
        <w:t xml:space="preserve"> </w:t>
      </w:r>
      <w:r w:rsidR="00E35DAE">
        <w:rPr>
          <w:rFonts w:ascii="Helvetica" w:hAnsi="Helvetica" w:cs="Tahoma"/>
          <w:sz w:val="20"/>
          <w:szCs w:val="20"/>
        </w:rPr>
        <w:t xml:space="preserve">piosenki zachęcającej </w:t>
      </w:r>
      <w:r>
        <w:rPr>
          <w:rFonts w:ascii="Helvetica" w:hAnsi="Helvetica" w:cs="Tahoma"/>
          <w:sz w:val="20"/>
          <w:szCs w:val="20"/>
        </w:rPr>
        <w:t xml:space="preserve">innych do „rozpoczęcia mody na niemarnowanie”. </w:t>
      </w:r>
      <w:r w:rsidR="00052F6C">
        <w:rPr>
          <w:rFonts w:ascii="Helvetica" w:hAnsi="Helvetica" w:cs="Tahoma"/>
          <w:sz w:val="20"/>
          <w:szCs w:val="20"/>
        </w:rPr>
        <w:t xml:space="preserve">To właśnie </w:t>
      </w:r>
      <w:r w:rsidR="00061CB3">
        <w:rPr>
          <w:rFonts w:ascii="Helvetica" w:hAnsi="Helvetica" w:cs="Tahoma"/>
          <w:sz w:val="20"/>
          <w:szCs w:val="20"/>
        </w:rPr>
        <w:t xml:space="preserve">one </w:t>
      </w:r>
      <w:r w:rsidR="00052F6C">
        <w:rPr>
          <w:rFonts w:ascii="Helvetica" w:hAnsi="Helvetica" w:cs="Tahoma"/>
          <w:sz w:val="20"/>
          <w:szCs w:val="20"/>
        </w:rPr>
        <w:t>stały się inspiracją dla Majki</w:t>
      </w:r>
      <w:r w:rsidR="000756EA">
        <w:rPr>
          <w:rFonts w:ascii="Helvetica" w:hAnsi="Helvetica" w:cs="Tahoma"/>
          <w:sz w:val="20"/>
          <w:szCs w:val="20"/>
        </w:rPr>
        <w:t xml:space="preserve"> </w:t>
      </w:r>
      <w:r w:rsidR="003C3250">
        <w:rPr>
          <w:rFonts w:ascii="Helvetica" w:hAnsi="Helvetica" w:cs="Tahoma"/>
          <w:sz w:val="20"/>
          <w:szCs w:val="20"/>
        </w:rPr>
        <w:t xml:space="preserve">Jeżowskiej do stworzenia </w:t>
      </w:r>
      <w:r w:rsidR="00E35DAE">
        <w:rPr>
          <w:rFonts w:ascii="Helvetica" w:hAnsi="Helvetica" w:cs="Tahoma"/>
          <w:sz w:val="20"/>
          <w:szCs w:val="20"/>
        </w:rPr>
        <w:t>utworu</w:t>
      </w:r>
      <w:r w:rsidR="00061CB3">
        <w:rPr>
          <w:rFonts w:ascii="Helvetica" w:hAnsi="Helvetica" w:cs="Tahoma"/>
          <w:sz w:val="20"/>
          <w:szCs w:val="20"/>
        </w:rPr>
        <w:t xml:space="preserve">. Teledysk z dziećmi z Klubów Niemarnowania (tak nazywają się grupy biorące udział w programie) – zwycięzcami konkursu „Rymuję, nie marnuję” – można zobaczyć </w:t>
      </w:r>
      <w:r w:rsidR="003539C0">
        <w:rPr>
          <w:rFonts w:ascii="Helvetica" w:hAnsi="Helvetica" w:cs="Tahoma"/>
          <w:sz w:val="20"/>
          <w:szCs w:val="20"/>
        </w:rPr>
        <w:t xml:space="preserve">na kanałach społecznościowych Tesco i oficjalnym kanale Majki na </w:t>
      </w:r>
      <w:r w:rsidR="000F2CC1">
        <w:rPr>
          <w:rFonts w:ascii="Helvetica" w:hAnsi="Helvetica" w:cs="Tahoma"/>
          <w:sz w:val="20"/>
          <w:szCs w:val="20"/>
        </w:rPr>
        <w:t>Facebooku</w:t>
      </w:r>
      <w:r w:rsidR="003539C0">
        <w:rPr>
          <w:rFonts w:ascii="Helvetica" w:hAnsi="Helvetica" w:cs="Tahoma"/>
          <w:sz w:val="20"/>
          <w:szCs w:val="20"/>
        </w:rPr>
        <w:t>.</w:t>
      </w:r>
    </w:p>
    <w:p w14:paraId="2C898291" w14:textId="17EE60D8" w:rsidR="003539C0" w:rsidRDefault="003539C0" w:rsidP="003539C0">
      <w:pPr>
        <w:jc w:val="both"/>
        <w:rPr>
          <w:rFonts w:ascii="Helvetica" w:hAnsi="Helvetica" w:cs="Tahoma"/>
          <w:sz w:val="20"/>
          <w:szCs w:val="20"/>
        </w:rPr>
      </w:pPr>
      <w:r>
        <w:rPr>
          <w:rFonts w:ascii="Helvetica" w:hAnsi="Helvetica" w:cs="Tahoma"/>
          <w:sz w:val="20"/>
          <w:szCs w:val="20"/>
        </w:rPr>
        <w:t xml:space="preserve">- </w:t>
      </w:r>
      <w:r>
        <w:rPr>
          <w:rFonts w:ascii="Helvetica" w:hAnsi="Helvetica" w:cs="Tahoma"/>
          <w:i/>
          <w:iCs/>
          <w:sz w:val="20"/>
          <w:szCs w:val="20"/>
        </w:rPr>
        <w:t xml:space="preserve">Tworzenie piosenki to była dla mnie ogromna </w:t>
      </w:r>
      <w:r w:rsidR="00052F6C">
        <w:rPr>
          <w:rFonts w:ascii="Helvetica" w:hAnsi="Helvetica" w:cs="Tahoma"/>
          <w:i/>
          <w:iCs/>
          <w:sz w:val="20"/>
          <w:szCs w:val="20"/>
        </w:rPr>
        <w:t>frajda</w:t>
      </w:r>
      <w:r>
        <w:rPr>
          <w:rFonts w:ascii="Helvetica" w:hAnsi="Helvetica" w:cs="Tahoma"/>
          <w:i/>
          <w:iCs/>
          <w:sz w:val="20"/>
          <w:szCs w:val="20"/>
        </w:rPr>
        <w:t>. Tekst powstał na podstawie pomysłów dzieci, które po raz kolejny udowodniły, że ich kreatywność nie zna granic! Najważniejsze jest jednak przesłanie, czyli nawołanie do zaprzestania marnowania żywności, bo właśnie tego dotyczy nasza piosenka. Powinniśmy wszyscy zastanowić się przez moment i wspólnie rozpocząć „modę na niemarnowanie”. Wiedzą o tym dzieci i powinni wiedzieć o tym także dorośli</w:t>
      </w:r>
      <w:r>
        <w:rPr>
          <w:rFonts w:ascii="Helvetica" w:hAnsi="Helvetica" w:cs="Tahoma"/>
          <w:sz w:val="20"/>
          <w:szCs w:val="20"/>
        </w:rPr>
        <w:t xml:space="preserve"> – </w:t>
      </w:r>
      <w:r>
        <w:rPr>
          <w:rFonts w:ascii="Helvetica" w:hAnsi="Helvetica" w:cs="Tahoma"/>
          <w:b/>
          <w:bCs/>
          <w:sz w:val="20"/>
          <w:szCs w:val="20"/>
        </w:rPr>
        <w:t>mówi Majka Jeżowska, współautorka tekstu i muzyki do piosenki „Od uprawy do potrawy”</w:t>
      </w:r>
      <w:r>
        <w:rPr>
          <w:rFonts w:ascii="Helvetica" w:hAnsi="Helvetica" w:cs="Tahoma"/>
          <w:sz w:val="20"/>
          <w:szCs w:val="20"/>
        </w:rPr>
        <w:t>.</w:t>
      </w:r>
    </w:p>
    <w:p w14:paraId="121E00B3" w14:textId="7A78C780" w:rsidR="003539C0" w:rsidRDefault="00052F6C" w:rsidP="003539C0">
      <w:pPr>
        <w:jc w:val="both"/>
        <w:rPr>
          <w:rFonts w:ascii="Helvetica" w:hAnsi="Helvetica" w:cs="Tahoma"/>
          <w:b/>
          <w:bCs/>
          <w:sz w:val="20"/>
          <w:szCs w:val="20"/>
        </w:rPr>
      </w:pPr>
      <w:r>
        <w:rPr>
          <w:rFonts w:ascii="Helvetica" w:hAnsi="Helvetica" w:cs="Tahoma"/>
          <w:b/>
          <w:bCs/>
          <w:sz w:val="20"/>
          <w:szCs w:val="20"/>
        </w:rPr>
        <w:t>Problem na skalę świata</w:t>
      </w:r>
    </w:p>
    <w:p w14:paraId="2D92214F" w14:textId="378E0EFE" w:rsidR="00052F6C" w:rsidRDefault="00052F6C" w:rsidP="00983155">
      <w:pPr>
        <w:jc w:val="both"/>
        <w:rPr>
          <w:rFonts w:ascii="Helvetica" w:hAnsi="Helvetica" w:cs="Tahoma"/>
          <w:sz w:val="20"/>
          <w:szCs w:val="20"/>
        </w:rPr>
      </w:pPr>
      <w:r>
        <w:rPr>
          <w:rFonts w:ascii="Helvetica" w:hAnsi="Helvetica" w:cs="Tahoma"/>
          <w:sz w:val="20"/>
          <w:szCs w:val="20"/>
        </w:rPr>
        <w:t>Marnowanie żywności staje się coraz ważniejszym tematem, bo na świecie co roku marnuje się aż jedna trzecia wyprodukowanej żywności nadającej się do spożycia</w:t>
      </w:r>
      <w:r w:rsidR="002E0C43">
        <w:rPr>
          <w:rStyle w:val="Odwoanieprzypisudolnego"/>
          <w:rFonts w:ascii="Helvetica" w:hAnsi="Helvetica" w:cs="Tahoma"/>
          <w:sz w:val="20"/>
          <w:szCs w:val="20"/>
        </w:rPr>
        <w:footnoteReference w:id="1"/>
      </w:r>
      <w:r>
        <w:rPr>
          <w:rFonts w:ascii="Helvetica" w:hAnsi="Helvetica" w:cs="Tahoma"/>
          <w:sz w:val="20"/>
          <w:szCs w:val="20"/>
        </w:rPr>
        <w:t xml:space="preserve">. </w:t>
      </w:r>
      <w:r w:rsidR="00983155">
        <w:rPr>
          <w:rFonts w:ascii="Helvetica" w:hAnsi="Helvetica" w:cs="Tahoma"/>
          <w:sz w:val="20"/>
          <w:szCs w:val="20"/>
        </w:rPr>
        <w:t xml:space="preserve">To właśnie walory edukacyjne, zaraz obok humoru i kreatywności, stały się głównym kryteriami oceny w konkursie Tesco (w Jury którego zasiadała także piosenkarka). Piosenka „Od uprawy do potrawy” powstała, aby zwrócić uwagę Polaków na problem. </w:t>
      </w:r>
      <w:r w:rsidR="000756EA">
        <w:rPr>
          <w:rFonts w:ascii="Helvetica" w:hAnsi="Helvetica" w:cs="Tahoma"/>
          <w:sz w:val="20"/>
          <w:szCs w:val="20"/>
        </w:rPr>
        <w:t xml:space="preserve">Choć jej słowa i muzyka wskazują, że skierowana </w:t>
      </w:r>
      <w:r w:rsidR="00983155">
        <w:rPr>
          <w:rFonts w:ascii="Helvetica" w:hAnsi="Helvetica" w:cs="Tahoma"/>
          <w:sz w:val="20"/>
          <w:szCs w:val="20"/>
        </w:rPr>
        <w:t xml:space="preserve">jest głównie do dzieci, </w:t>
      </w:r>
      <w:r w:rsidR="000756EA">
        <w:rPr>
          <w:rFonts w:ascii="Helvetica" w:hAnsi="Helvetica" w:cs="Tahoma"/>
          <w:sz w:val="20"/>
          <w:szCs w:val="20"/>
        </w:rPr>
        <w:t>to właśnie one mają największą moc, aby d</w:t>
      </w:r>
      <w:r w:rsidR="00983155">
        <w:rPr>
          <w:rFonts w:ascii="Helvetica" w:hAnsi="Helvetica" w:cs="Tahoma"/>
          <w:sz w:val="20"/>
          <w:szCs w:val="20"/>
        </w:rPr>
        <w:t>o niemarnowania zachęcać także dorosłych</w:t>
      </w:r>
      <w:r w:rsidR="003C3250">
        <w:rPr>
          <w:rFonts w:ascii="Helvetica" w:hAnsi="Helvetica" w:cs="Tahoma"/>
          <w:sz w:val="20"/>
          <w:szCs w:val="20"/>
        </w:rPr>
        <w:t>, co</w:t>
      </w:r>
      <w:r w:rsidR="00061CB3">
        <w:rPr>
          <w:rFonts w:ascii="Helvetica" w:hAnsi="Helvetica" w:cs="Tahoma"/>
          <w:sz w:val="20"/>
          <w:szCs w:val="20"/>
        </w:rPr>
        <w:t xml:space="preserve"> słusznie</w:t>
      </w:r>
      <w:r w:rsidR="003C3250">
        <w:rPr>
          <w:rFonts w:ascii="Helvetica" w:hAnsi="Helvetica" w:cs="Tahoma"/>
          <w:sz w:val="20"/>
          <w:szCs w:val="20"/>
        </w:rPr>
        <w:t xml:space="preserve"> podkreśla </w:t>
      </w:r>
      <w:r w:rsidR="00983155">
        <w:rPr>
          <w:rFonts w:ascii="Helvetica" w:hAnsi="Helvetica" w:cs="Tahoma"/>
          <w:sz w:val="20"/>
          <w:szCs w:val="20"/>
        </w:rPr>
        <w:t xml:space="preserve">fragment: </w:t>
      </w:r>
      <w:r w:rsidR="00983155" w:rsidRPr="002E0C43">
        <w:rPr>
          <w:rFonts w:ascii="Helvetica" w:hAnsi="Helvetica" w:cs="Tahoma"/>
          <w:i/>
          <w:iCs/>
          <w:sz w:val="20"/>
          <w:szCs w:val="20"/>
        </w:rPr>
        <w:t xml:space="preserve">„Za dużo mamy śmieci na świecie, musimy razem pomóc planecie. Więc na zakupach przypomnij mamie, jest nowa moda na niemarnowanie.” </w:t>
      </w:r>
    </w:p>
    <w:p w14:paraId="0BA6F7C2" w14:textId="2C83124D" w:rsidR="003539C0" w:rsidRDefault="003539C0" w:rsidP="003539C0">
      <w:pPr>
        <w:jc w:val="both"/>
        <w:rPr>
          <w:rFonts w:ascii="Helvetica" w:hAnsi="Helvetica" w:cs="Tahoma"/>
          <w:b/>
          <w:bCs/>
          <w:sz w:val="20"/>
          <w:szCs w:val="20"/>
        </w:rPr>
      </w:pPr>
      <w:r>
        <w:rPr>
          <w:rFonts w:ascii="Helvetica" w:hAnsi="Helvetica" w:cs="Tahoma"/>
          <w:sz w:val="20"/>
          <w:szCs w:val="20"/>
        </w:rPr>
        <w:t xml:space="preserve">- </w:t>
      </w:r>
      <w:r>
        <w:rPr>
          <w:rFonts w:ascii="Helvetica" w:hAnsi="Helvetica" w:cs="Tahoma"/>
          <w:i/>
          <w:iCs/>
          <w:sz w:val="20"/>
          <w:szCs w:val="20"/>
        </w:rPr>
        <w:t>Wierzymy, że budowanie świadomości oraz kształtowanie pozytywnych nawyków żywieniowych u najmłodszych pozwoli nam na przestrzeni lat pożegnać się z przykrym problemem</w:t>
      </w:r>
      <w:r w:rsidR="000756EA">
        <w:rPr>
          <w:rFonts w:ascii="Helvetica" w:hAnsi="Helvetica" w:cs="Tahoma"/>
          <w:i/>
          <w:iCs/>
          <w:sz w:val="20"/>
          <w:szCs w:val="20"/>
        </w:rPr>
        <w:t>, jakim jest marnowanie żywności.</w:t>
      </w:r>
      <w:r>
        <w:rPr>
          <w:rFonts w:ascii="Helvetica" w:hAnsi="Helvetica" w:cs="Tahoma"/>
          <w:sz w:val="20"/>
          <w:szCs w:val="20"/>
        </w:rPr>
        <w:t xml:space="preserve"> </w:t>
      </w:r>
      <w:r w:rsidR="000756EA">
        <w:rPr>
          <w:rFonts w:ascii="Helvetica" w:hAnsi="Helvetica" w:cs="Tahoma"/>
          <w:i/>
          <w:iCs/>
          <w:sz w:val="20"/>
          <w:szCs w:val="20"/>
        </w:rPr>
        <w:t>Dzieci włożyły w przygotowanie piosenek dużo serca.</w:t>
      </w:r>
      <w:r w:rsidR="000756EA">
        <w:rPr>
          <w:rFonts w:ascii="Helvetica" w:hAnsi="Helvetica" w:cs="Tahoma"/>
          <w:sz w:val="20"/>
          <w:szCs w:val="20"/>
        </w:rPr>
        <w:t xml:space="preserve"> </w:t>
      </w:r>
      <w:r w:rsidR="000756EA">
        <w:rPr>
          <w:rFonts w:ascii="Helvetica" w:hAnsi="Helvetica" w:cs="Tahoma"/>
          <w:i/>
          <w:iCs/>
          <w:sz w:val="20"/>
          <w:szCs w:val="20"/>
        </w:rPr>
        <w:t xml:space="preserve">Cieszymy się, że efekty ich pracy mogą teraz dotrzeć do </w:t>
      </w:r>
      <w:r w:rsidR="00061CB3">
        <w:rPr>
          <w:rFonts w:ascii="Helvetica" w:hAnsi="Helvetica" w:cs="Tahoma"/>
          <w:i/>
          <w:iCs/>
          <w:sz w:val="20"/>
          <w:szCs w:val="20"/>
        </w:rPr>
        <w:t>odbiorców</w:t>
      </w:r>
      <w:r w:rsidR="000756EA">
        <w:rPr>
          <w:rFonts w:ascii="Helvetica" w:hAnsi="Helvetica" w:cs="Tahoma"/>
          <w:i/>
          <w:iCs/>
          <w:sz w:val="20"/>
          <w:szCs w:val="20"/>
        </w:rPr>
        <w:t xml:space="preserve"> w całej Polsce i kto wie, może </w:t>
      </w:r>
      <w:r w:rsidR="00061CB3">
        <w:rPr>
          <w:rFonts w:ascii="Helvetica" w:hAnsi="Helvetica" w:cs="Tahoma"/>
          <w:i/>
          <w:iCs/>
          <w:sz w:val="20"/>
          <w:szCs w:val="20"/>
        </w:rPr>
        <w:t>odmienią</w:t>
      </w:r>
      <w:r w:rsidR="000756EA">
        <w:rPr>
          <w:rFonts w:ascii="Helvetica" w:hAnsi="Helvetica" w:cs="Tahoma"/>
          <w:i/>
          <w:iCs/>
          <w:sz w:val="20"/>
          <w:szCs w:val="20"/>
        </w:rPr>
        <w:t xml:space="preserve"> czyjeś życie na lepsze </w:t>
      </w:r>
      <w:r>
        <w:rPr>
          <w:rFonts w:ascii="Helvetica" w:hAnsi="Helvetica" w:cs="Tahoma"/>
          <w:sz w:val="20"/>
          <w:szCs w:val="20"/>
        </w:rPr>
        <w:t xml:space="preserve">– </w:t>
      </w:r>
      <w:r>
        <w:rPr>
          <w:rFonts w:ascii="Helvetica" w:hAnsi="Helvetica" w:cs="Tahoma"/>
          <w:b/>
          <w:bCs/>
          <w:sz w:val="20"/>
          <w:szCs w:val="20"/>
        </w:rPr>
        <w:t>mówi Katarzyna Bąk, Community Manager</w:t>
      </w:r>
      <w:r w:rsidR="00061CB3">
        <w:rPr>
          <w:rFonts w:ascii="Helvetica" w:hAnsi="Helvetica" w:cs="Tahoma"/>
          <w:b/>
          <w:bCs/>
          <w:sz w:val="20"/>
          <w:szCs w:val="20"/>
        </w:rPr>
        <w:t xml:space="preserve"> </w:t>
      </w:r>
      <w:r>
        <w:rPr>
          <w:rFonts w:ascii="Helvetica" w:hAnsi="Helvetica" w:cs="Tahoma"/>
          <w:b/>
          <w:bCs/>
          <w:sz w:val="20"/>
          <w:szCs w:val="20"/>
        </w:rPr>
        <w:t>Tesco w Polsce</w:t>
      </w:r>
      <w:r w:rsidR="003C3250" w:rsidRPr="002E0C43">
        <w:rPr>
          <w:rFonts w:ascii="Helvetica" w:hAnsi="Helvetica" w:cs="Tahoma"/>
          <w:sz w:val="20"/>
          <w:szCs w:val="20"/>
        </w:rPr>
        <w:t xml:space="preserve">, </w:t>
      </w:r>
      <w:r w:rsidR="00061CB3">
        <w:rPr>
          <w:rFonts w:ascii="Helvetica" w:hAnsi="Helvetica" w:cs="Tahoma"/>
          <w:sz w:val="20"/>
          <w:szCs w:val="20"/>
        </w:rPr>
        <w:t xml:space="preserve">będącego </w:t>
      </w:r>
      <w:r w:rsidR="003C3250" w:rsidRPr="002E0C43">
        <w:rPr>
          <w:rFonts w:ascii="Helvetica" w:hAnsi="Helvetica" w:cs="Tahoma"/>
          <w:sz w:val="20"/>
          <w:szCs w:val="20"/>
        </w:rPr>
        <w:t>główn</w:t>
      </w:r>
      <w:r w:rsidR="00061CB3">
        <w:rPr>
          <w:rFonts w:ascii="Helvetica" w:hAnsi="Helvetica" w:cs="Tahoma"/>
          <w:sz w:val="20"/>
          <w:szCs w:val="20"/>
        </w:rPr>
        <w:t>ym</w:t>
      </w:r>
      <w:r w:rsidR="003C3250" w:rsidRPr="002E0C43">
        <w:rPr>
          <w:rFonts w:ascii="Helvetica" w:hAnsi="Helvetica" w:cs="Tahoma"/>
          <w:sz w:val="20"/>
          <w:szCs w:val="20"/>
        </w:rPr>
        <w:t xml:space="preserve"> organizator</w:t>
      </w:r>
      <w:r w:rsidR="00061CB3">
        <w:rPr>
          <w:rFonts w:ascii="Helvetica" w:hAnsi="Helvetica" w:cs="Tahoma"/>
          <w:sz w:val="20"/>
          <w:szCs w:val="20"/>
        </w:rPr>
        <w:t>em</w:t>
      </w:r>
      <w:r w:rsidR="003C3250" w:rsidRPr="002E0C43">
        <w:rPr>
          <w:rFonts w:ascii="Helvetica" w:hAnsi="Helvetica" w:cs="Tahoma"/>
          <w:sz w:val="20"/>
          <w:szCs w:val="20"/>
        </w:rPr>
        <w:t xml:space="preserve"> i fundator</w:t>
      </w:r>
      <w:r w:rsidR="00061CB3">
        <w:rPr>
          <w:rFonts w:ascii="Helvetica" w:hAnsi="Helvetica" w:cs="Tahoma"/>
          <w:sz w:val="20"/>
          <w:szCs w:val="20"/>
        </w:rPr>
        <w:t>em</w:t>
      </w:r>
      <w:r w:rsidR="003C3250" w:rsidRPr="002E0C43">
        <w:rPr>
          <w:rFonts w:ascii="Helvetica" w:hAnsi="Helvetica" w:cs="Tahoma"/>
          <w:sz w:val="20"/>
          <w:szCs w:val="20"/>
        </w:rPr>
        <w:t xml:space="preserve"> nagród w konkursie. </w:t>
      </w:r>
    </w:p>
    <w:p w14:paraId="015F9BEF" w14:textId="77777777" w:rsidR="002C12ED" w:rsidRDefault="002C12ED" w:rsidP="002C12ED">
      <w:pPr>
        <w:jc w:val="both"/>
        <w:rPr>
          <w:rFonts w:ascii="Helvetica" w:hAnsi="Helvetica" w:cs="Tahoma"/>
          <w:sz w:val="20"/>
          <w:szCs w:val="20"/>
        </w:rPr>
      </w:pPr>
    </w:p>
    <w:p w14:paraId="0CD9972E" w14:textId="4248E400" w:rsidR="002C12ED" w:rsidRDefault="002C12ED" w:rsidP="002C12ED">
      <w:pPr>
        <w:jc w:val="both"/>
        <w:rPr>
          <w:rFonts w:ascii="Helvetica" w:hAnsi="Helvetica" w:cs="Tahoma"/>
          <w:sz w:val="20"/>
          <w:szCs w:val="20"/>
        </w:rPr>
      </w:pPr>
      <w:r>
        <w:rPr>
          <w:rFonts w:ascii="Helvetica" w:hAnsi="Helvetica" w:cs="Tahoma"/>
          <w:sz w:val="20"/>
          <w:szCs w:val="20"/>
        </w:rPr>
        <w:t xml:space="preserve">Piosenka na kanale YouTube: </w:t>
      </w:r>
      <w:hyperlink r:id="rId10" w:history="1">
        <w:r w:rsidRPr="004A217A">
          <w:rPr>
            <w:rStyle w:val="Hipercze"/>
            <w:rFonts w:ascii="Helvetica" w:hAnsi="Helvetica" w:cs="Tahoma"/>
          </w:rPr>
          <w:t>https://www.youtube.com/watch?v=5dnXr_nJ_7c</w:t>
        </w:r>
      </w:hyperlink>
      <w:r>
        <w:rPr>
          <w:rFonts w:ascii="Helvetica" w:hAnsi="Helvetica" w:cs="Tahoma"/>
          <w:sz w:val="20"/>
          <w:szCs w:val="20"/>
        </w:rPr>
        <w:t xml:space="preserve"> </w:t>
      </w:r>
    </w:p>
    <w:p w14:paraId="12896494" w14:textId="77777777" w:rsidR="002C12ED" w:rsidRPr="009C24BF" w:rsidRDefault="002C12ED" w:rsidP="002C12ED">
      <w:pPr>
        <w:jc w:val="both"/>
        <w:rPr>
          <w:rFonts w:ascii="Helvetica" w:hAnsi="Helvetica" w:cs="Tahoma"/>
          <w:sz w:val="20"/>
          <w:szCs w:val="20"/>
        </w:rPr>
      </w:pPr>
      <w:r w:rsidRPr="009C24BF">
        <w:rPr>
          <w:rFonts w:ascii="Helvetica" w:hAnsi="Helvetica" w:cs="Tahoma"/>
          <w:sz w:val="20"/>
          <w:szCs w:val="20"/>
        </w:rPr>
        <w:t xml:space="preserve">Profil FB Majki </w:t>
      </w:r>
      <w:r>
        <w:rPr>
          <w:rFonts w:ascii="Helvetica" w:hAnsi="Helvetica" w:cs="Tahoma"/>
          <w:sz w:val="20"/>
          <w:szCs w:val="20"/>
        </w:rPr>
        <w:t xml:space="preserve">Jeżowskiej: </w:t>
      </w:r>
      <w:hyperlink r:id="rId11" w:history="1">
        <w:r w:rsidRPr="00D26896">
          <w:rPr>
            <w:rStyle w:val="Hipercze"/>
            <w:rFonts w:ascii="Helvetica" w:hAnsi="Helvetica" w:cs="Tahoma"/>
          </w:rPr>
          <w:t>https://www.facebook.com/majka.jezowska.50</w:t>
        </w:r>
      </w:hyperlink>
      <w:r w:rsidRPr="009C24BF">
        <w:rPr>
          <w:rFonts w:ascii="Helvetica" w:hAnsi="Helvetica" w:cs="Tahoma"/>
          <w:sz w:val="20"/>
          <w:szCs w:val="20"/>
        </w:rPr>
        <w:t xml:space="preserve"> </w:t>
      </w:r>
    </w:p>
    <w:p w14:paraId="1F7B958F" w14:textId="77777777" w:rsidR="003539C0" w:rsidRDefault="003539C0" w:rsidP="003539C0">
      <w:pPr>
        <w:jc w:val="both"/>
        <w:rPr>
          <w:rFonts w:ascii="Helvetica" w:hAnsi="Helvetica" w:cs="Tahoma"/>
          <w:sz w:val="20"/>
          <w:szCs w:val="20"/>
        </w:rPr>
      </w:pPr>
    </w:p>
    <w:p w14:paraId="63255EBF" w14:textId="5564DBDD" w:rsidR="003539C0" w:rsidRDefault="003539C0" w:rsidP="003539C0">
      <w:pPr>
        <w:jc w:val="both"/>
        <w:rPr>
          <w:rFonts w:ascii="Helvetica" w:hAnsi="Helvetica" w:cs="Tahoma"/>
          <w:sz w:val="20"/>
          <w:szCs w:val="20"/>
        </w:rPr>
      </w:pPr>
      <w:r>
        <w:rPr>
          <w:noProof/>
          <w:sz w:val="23"/>
          <w:szCs w:val="23"/>
        </w:rPr>
        <w:lastRenderedPageBreak/>
        <w:drawing>
          <wp:inline distT="0" distB="0" distL="0" distR="0" wp14:anchorId="6A961C6A" wp14:editId="552DB425">
            <wp:extent cx="3600450" cy="5400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5400675"/>
                    </a:xfrm>
                    <a:prstGeom prst="rect">
                      <a:avLst/>
                    </a:prstGeom>
                    <a:noFill/>
                    <a:ln>
                      <a:noFill/>
                    </a:ln>
                  </pic:spPr>
                </pic:pic>
              </a:graphicData>
            </a:graphic>
          </wp:inline>
        </w:drawing>
      </w:r>
    </w:p>
    <w:p w14:paraId="346B8821" w14:textId="77777777" w:rsidR="003539C0" w:rsidRDefault="003539C0" w:rsidP="003539C0">
      <w:pPr>
        <w:spacing w:after="0"/>
        <w:ind w:firstLine="708"/>
        <w:jc w:val="both"/>
        <w:rPr>
          <w:rFonts w:ascii="Helvetica" w:hAnsi="Helvetica" w:cs="Tahoma"/>
          <w:sz w:val="20"/>
          <w:szCs w:val="20"/>
        </w:rPr>
      </w:pPr>
    </w:p>
    <w:p w14:paraId="1C521C61" w14:textId="77777777" w:rsidR="003539C0" w:rsidRDefault="003539C0" w:rsidP="003539C0">
      <w:pPr>
        <w:spacing w:after="0"/>
        <w:ind w:firstLine="708"/>
        <w:jc w:val="both"/>
        <w:rPr>
          <w:rFonts w:ascii="Tahoma" w:hAnsi="Tahoma" w:cs="Tahoma"/>
          <w:sz w:val="20"/>
          <w:szCs w:val="20"/>
        </w:rPr>
      </w:pPr>
    </w:p>
    <w:p w14:paraId="1517662B" w14:textId="77777777" w:rsidR="003539C0" w:rsidRDefault="003539C0" w:rsidP="003539C0">
      <w:pPr>
        <w:spacing w:after="0"/>
        <w:ind w:firstLine="708"/>
        <w:jc w:val="both"/>
        <w:rPr>
          <w:rFonts w:ascii="Tahoma" w:hAnsi="Tahoma" w:cs="Tahoma"/>
        </w:rPr>
      </w:pPr>
    </w:p>
    <w:p w14:paraId="3DB74A8D" w14:textId="77777777" w:rsidR="003539C0" w:rsidRDefault="003539C0" w:rsidP="003539C0">
      <w:pPr>
        <w:spacing w:after="0" w:line="276" w:lineRule="auto"/>
        <w:rPr>
          <w:rFonts w:ascii="Tahoma" w:hAnsi="Tahoma" w:cs="Tahoma"/>
          <w:sz w:val="20"/>
          <w:szCs w:val="20"/>
        </w:rPr>
      </w:pPr>
      <w:r>
        <w:rPr>
          <w:rFonts w:ascii="Tahoma" w:hAnsi="Tahoma" w:cs="Tahoma"/>
          <w:color w:val="000000" w:themeColor="text1"/>
          <w:sz w:val="20"/>
          <w:szCs w:val="20"/>
        </w:rPr>
        <w:t>Dodatkowych informacji udziela:</w:t>
      </w:r>
      <w:r>
        <w:rPr>
          <w:rFonts w:ascii="Tahoma" w:hAnsi="Tahoma" w:cs="Tahoma"/>
          <w:color w:val="000000" w:themeColor="text1"/>
          <w:sz w:val="20"/>
          <w:szCs w:val="20"/>
        </w:rPr>
        <w:br/>
      </w:r>
      <w:r>
        <w:rPr>
          <w:rFonts w:ascii="Tahoma" w:hAnsi="Tahoma" w:cs="Tahoma"/>
          <w:b/>
          <w:color w:val="000000" w:themeColor="text1"/>
          <w:sz w:val="20"/>
          <w:szCs w:val="20"/>
        </w:rPr>
        <w:t>Ewa Maciejaszek</w:t>
      </w:r>
      <w:r>
        <w:rPr>
          <w:rFonts w:ascii="Tahoma" w:hAnsi="Tahoma" w:cs="Tahoma"/>
          <w:color w:val="000000" w:themeColor="text1"/>
          <w:sz w:val="20"/>
          <w:szCs w:val="20"/>
        </w:rPr>
        <w:br/>
      </w:r>
      <w:hyperlink r:id="rId13" w:history="1">
        <w:r>
          <w:rPr>
            <w:rStyle w:val="Hipercze"/>
            <w:rFonts w:ascii="Tahoma" w:hAnsi="Tahoma" w:cs="Tahoma"/>
            <w:sz w:val="20"/>
            <w:szCs w:val="20"/>
          </w:rPr>
          <w:t>e.maciejaszek@gardenofwords.pl</w:t>
        </w:r>
      </w:hyperlink>
      <w:r>
        <w:rPr>
          <w:rFonts w:ascii="Tahoma" w:hAnsi="Tahoma" w:cs="Tahoma"/>
          <w:sz w:val="20"/>
          <w:szCs w:val="20"/>
        </w:rPr>
        <w:t xml:space="preserve"> </w:t>
      </w:r>
    </w:p>
    <w:p w14:paraId="3BB3CF47" w14:textId="77777777" w:rsidR="003539C0" w:rsidRDefault="003539C0" w:rsidP="003539C0">
      <w:pPr>
        <w:spacing w:line="276" w:lineRule="auto"/>
        <w:rPr>
          <w:rFonts w:ascii="Century Gothic" w:hAnsi="Century Gothic"/>
          <w:color w:val="767171"/>
          <w:sz w:val="16"/>
          <w:szCs w:val="16"/>
          <w:lang w:eastAsia="pl-PL"/>
        </w:rPr>
      </w:pPr>
      <w:r>
        <w:rPr>
          <w:rFonts w:ascii="Tahoma" w:hAnsi="Tahoma" w:cs="Tahoma"/>
          <w:color w:val="000000" w:themeColor="text1"/>
          <w:sz w:val="20"/>
          <w:szCs w:val="20"/>
        </w:rPr>
        <w:t>+48 782 094 817</w:t>
      </w:r>
    </w:p>
    <w:p w14:paraId="7C239847" w14:textId="77777777" w:rsidR="003539C0" w:rsidRDefault="003539C0" w:rsidP="003539C0">
      <w:pPr>
        <w:spacing w:after="0" w:line="360" w:lineRule="auto"/>
        <w:rPr>
          <w:rFonts w:ascii="Tahoma" w:hAnsi="Tahoma" w:cs="Tahoma"/>
          <w:color w:val="000000" w:themeColor="text1"/>
          <w:sz w:val="20"/>
          <w:szCs w:val="20"/>
        </w:rPr>
      </w:pPr>
    </w:p>
    <w:p w14:paraId="7C95D28D" w14:textId="77777777" w:rsidR="003539C0" w:rsidRDefault="003539C0" w:rsidP="003539C0">
      <w:pPr>
        <w:spacing w:line="240" w:lineRule="auto"/>
        <w:jc w:val="both"/>
        <w:rPr>
          <w:rFonts w:ascii="Tahoma" w:hAnsi="Tahoma" w:cs="Tahoma"/>
          <w:b/>
          <w:color w:val="000000" w:themeColor="text1"/>
          <w:sz w:val="16"/>
          <w:szCs w:val="16"/>
        </w:rPr>
      </w:pPr>
      <w:r>
        <w:rPr>
          <w:rFonts w:ascii="Tahoma" w:hAnsi="Tahoma" w:cs="Tahoma"/>
          <w:b/>
          <w:color w:val="000000" w:themeColor="text1"/>
          <w:sz w:val="16"/>
          <w:szCs w:val="16"/>
        </w:rPr>
        <w:t xml:space="preserve">Tesco Polska </w:t>
      </w:r>
      <w:r>
        <w:rPr>
          <w:rFonts w:ascii="Tahoma" w:hAnsi="Tahoma" w:cs="Tahoma"/>
          <w:color w:val="000000" w:themeColor="text1"/>
          <w:sz w:val="16"/>
          <w:szCs w:val="16"/>
        </w:rPr>
        <w:t>to sieć ponad 300 sklepów na codzienne zakupy – supermarketów i hipermarketów kompaktowych – działająca na polskim rynku już od ponad 20 lat. Firma od lat konsekwentnie angażuje się w działania społeczne prowadząc programy edukacyjne, promując zdrowy styl życia oraz podejmując wiele inicjatyw społecznych, takich jak walka z marnowaniem żywności nie tylko w ramach własnej sieci, ale w całym łańcuchu dostaw.</w:t>
      </w:r>
    </w:p>
    <w:p w14:paraId="1ABB67AE" w14:textId="77777777" w:rsidR="003539C0" w:rsidRDefault="003539C0" w:rsidP="003539C0">
      <w:pPr>
        <w:spacing w:line="240" w:lineRule="auto"/>
        <w:rPr>
          <w:rFonts w:ascii="Tahoma" w:hAnsi="Tahoma" w:cs="Tahoma"/>
          <w:sz w:val="16"/>
          <w:szCs w:val="16"/>
        </w:rPr>
      </w:pPr>
      <w:r>
        <w:rPr>
          <w:rFonts w:ascii="Tahoma" w:hAnsi="Tahoma" w:cs="Tahoma"/>
          <w:color w:val="000000" w:themeColor="text1"/>
          <w:sz w:val="16"/>
          <w:szCs w:val="16"/>
        </w:rPr>
        <w:t xml:space="preserve">Więcej informacji: </w:t>
      </w:r>
      <w:hyperlink r:id="rId14" w:history="1">
        <w:r>
          <w:rPr>
            <w:rStyle w:val="Hipercze"/>
            <w:rFonts w:ascii="Tahoma" w:hAnsi="Tahoma" w:cs="Tahoma"/>
            <w:sz w:val="16"/>
            <w:szCs w:val="16"/>
          </w:rPr>
          <w:t>www.tesco-polska.pl</w:t>
        </w:r>
      </w:hyperlink>
      <w:r>
        <w:rPr>
          <w:rFonts w:ascii="Tahoma" w:hAnsi="Tahoma" w:cs="Tahoma"/>
          <w:sz w:val="16"/>
          <w:szCs w:val="16"/>
        </w:rPr>
        <w:t xml:space="preserve"> </w:t>
      </w:r>
    </w:p>
    <w:p w14:paraId="2AB48804" w14:textId="77777777" w:rsidR="00EB098E" w:rsidRDefault="00EB098E"/>
    <w:sectPr w:rsidR="00EB0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1EC2A" w14:textId="77777777" w:rsidR="003D3D28" w:rsidRDefault="003D3D28" w:rsidP="003539C0">
      <w:pPr>
        <w:spacing w:after="0" w:line="240" w:lineRule="auto"/>
      </w:pPr>
      <w:r>
        <w:separator/>
      </w:r>
    </w:p>
  </w:endnote>
  <w:endnote w:type="continuationSeparator" w:id="0">
    <w:p w14:paraId="1C05477E" w14:textId="77777777" w:rsidR="003D3D28" w:rsidRDefault="003D3D28" w:rsidP="0035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7D1B0" w14:textId="77777777" w:rsidR="003D3D28" w:rsidRDefault="003D3D28" w:rsidP="003539C0">
      <w:pPr>
        <w:spacing w:after="0" w:line="240" w:lineRule="auto"/>
      </w:pPr>
      <w:r>
        <w:separator/>
      </w:r>
    </w:p>
  </w:footnote>
  <w:footnote w:type="continuationSeparator" w:id="0">
    <w:p w14:paraId="0AB1F1A8" w14:textId="77777777" w:rsidR="003D3D28" w:rsidRDefault="003D3D28" w:rsidP="003539C0">
      <w:pPr>
        <w:spacing w:after="0" w:line="240" w:lineRule="auto"/>
      </w:pPr>
      <w:r>
        <w:continuationSeparator/>
      </w:r>
    </w:p>
  </w:footnote>
  <w:footnote w:id="1">
    <w:p w14:paraId="5FE1FF10" w14:textId="2C63B9F2" w:rsidR="002E0C43" w:rsidRPr="002E0C43" w:rsidRDefault="002E0C43">
      <w:pPr>
        <w:pStyle w:val="Tekstprzypisudolnego"/>
        <w:rPr>
          <w:lang w:val="en-US"/>
        </w:rPr>
      </w:pPr>
      <w:r>
        <w:rPr>
          <w:rStyle w:val="Odwoanieprzypisudolnego"/>
        </w:rPr>
        <w:footnoteRef/>
      </w:r>
      <w:r w:rsidRPr="002E0C43">
        <w:rPr>
          <w:lang w:val="en-US"/>
        </w:rPr>
        <w:t xml:space="preserve"> Oficjalna strona Food and Agriculture Organization of the United Nations (FAO), Food Loss and Food Waste, </w:t>
      </w:r>
      <w:hyperlink r:id="rId1" w:history="1">
        <w:r w:rsidRPr="006C5AC1">
          <w:rPr>
            <w:rStyle w:val="Hipercze"/>
            <w:lang w:val="en-US"/>
          </w:rPr>
          <w:t>http://www.fao.org/food-loss-and-food-waste/flw-data</w:t>
        </w:r>
      </w:hyperlink>
      <w:r>
        <w:rPr>
          <w:lang w:val="en-US"/>
        </w:rPr>
        <w:t xml:space="preserve"> </w:t>
      </w:r>
      <w:r w:rsidRPr="002E0C43">
        <w:rPr>
          <w:lang w:val="en-US"/>
        </w:rPr>
        <w:t>(dostęp 08.01.2021)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C0"/>
    <w:rsid w:val="00052F6C"/>
    <w:rsid w:val="00061CB3"/>
    <w:rsid w:val="000756EA"/>
    <w:rsid w:val="00083EFC"/>
    <w:rsid w:val="000F2CC1"/>
    <w:rsid w:val="0013719F"/>
    <w:rsid w:val="002629D5"/>
    <w:rsid w:val="002877C1"/>
    <w:rsid w:val="002C12ED"/>
    <w:rsid w:val="002D3505"/>
    <w:rsid w:val="002E0C43"/>
    <w:rsid w:val="003539C0"/>
    <w:rsid w:val="00381BEF"/>
    <w:rsid w:val="003B238B"/>
    <w:rsid w:val="003C3250"/>
    <w:rsid w:val="003D3D28"/>
    <w:rsid w:val="004D56DC"/>
    <w:rsid w:val="00513666"/>
    <w:rsid w:val="005C2754"/>
    <w:rsid w:val="005D1CE5"/>
    <w:rsid w:val="005D69B5"/>
    <w:rsid w:val="00603662"/>
    <w:rsid w:val="007173C1"/>
    <w:rsid w:val="00731849"/>
    <w:rsid w:val="007978CE"/>
    <w:rsid w:val="0095566E"/>
    <w:rsid w:val="00983155"/>
    <w:rsid w:val="009F636E"/>
    <w:rsid w:val="00A1402C"/>
    <w:rsid w:val="00B4604E"/>
    <w:rsid w:val="00C304A2"/>
    <w:rsid w:val="00D82F37"/>
    <w:rsid w:val="00E07DE5"/>
    <w:rsid w:val="00E35DAE"/>
    <w:rsid w:val="00E43BEA"/>
    <w:rsid w:val="00E64EFC"/>
    <w:rsid w:val="00EB098E"/>
    <w:rsid w:val="00F00A01"/>
    <w:rsid w:val="00F56888"/>
    <w:rsid w:val="00FE2095"/>
    <w:rsid w:val="00FE3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C433"/>
  <w15:chartTrackingRefBased/>
  <w15:docId w15:val="{435EDDA2-207D-4525-9C5B-E1A7B799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9C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9C0"/>
    <w:rPr>
      <w:color w:val="0563C1" w:themeColor="hyperlink"/>
      <w:u w:val="single"/>
    </w:rPr>
  </w:style>
  <w:style w:type="paragraph" w:styleId="Tekstprzypisudolnego">
    <w:name w:val="footnote text"/>
    <w:basedOn w:val="Normalny"/>
    <w:link w:val="TekstprzypisudolnegoZnak"/>
    <w:uiPriority w:val="99"/>
    <w:semiHidden/>
    <w:unhideWhenUsed/>
    <w:rsid w:val="003539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39C0"/>
    <w:rPr>
      <w:sz w:val="20"/>
      <w:szCs w:val="20"/>
    </w:rPr>
  </w:style>
  <w:style w:type="paragraph" w:styleId="Tekstkomentarza">
    <w:name w:val="annotation text"/>
    <w:basedOn w:val="Normalny"/>
    <w:link w:val="TekstkomentarzaZnak"/>
    <w:uiPriority w:val="99"/>
    <w:semiHidden/>
    <w:unhideWhenUsed/>
    <w:rsid w:val="003539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9C0"/>
    <w:rPr>
      <w:sz w:val="20"/>
      <w:szCs w:val="20"/>
    </w:rPr>
  </w:style>
  <w:style w:type="character" w:styleId="Odwoanieprzypisudolnego">
    <w:name w:val="footnote reference"/>
    <w:basedOn w:val="Domylnaczcionkaakapitu"/>
    <w:uiPriority w:val="99"/>
    <w:semiHidden/>
    <w:unhideWhenUsed/>
    <w:rsid w:val="003539C0"/>
    <w:rPr>
      <w:vertAlign w:val="superscript"/>
    </w:rPr>
  </w:style>
  <w:style w:type="character" w:styleId="Odwoaniedokomentarza">
    <w:name w:val="annotation reference"/>
    <w:basedOn w:val="Domylnaczcionkaakapitu"/>
    <w:uiPriority w:val="99"/>
    <w:semiHidden/>
    <w:unhideWhenUsed/>
    <w:rsid w:val="003539C0"/>
    <w:rPr>
      <w:sz w:val="16"/>
      <w:szCs w:val="16"/>
    </w:rPr>
  </w:style>
  <w:style w:type="character" w:styleId="Nierozpoznanawzmianka">
    <w:name w:val="Unresolved Mention"/>
    <w:basedOn w:val="Domylnaczcionkaakapitu"/>
    <w:uiPriority w:val="99"/>
    <w:semiHidden/>
    <w:unhideWhenUsed/>
    <w:rsid w:val="002E0C43"/>
    <w:rPr>
      <w:color w:val="605E5C"/>
      <w:shd w:val="clear" w:color="auto" w:fill="E1DFDD"/>
    </w:rPr>
  </w:style>
  <w:style w:type="paragraph" w:styleId="Tekstdymka">
    <w:name w:val="Balloon Text"/>
    <w:basedOn w:val="Normalny"/>
    <w:link w:val="TekstdymkaZnak"/>
    <w:uiPriority w:val="99"/>
    <w:semiHidden/>
    <w:unhideWhenUsed/>
    <w:rsid w:val="00C30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4A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35DAE"/>
    <w:rPr>
      <w:b/>
      <w:bCs/>
    </w:rPr>
  </w:style>
  <w:style w:type="character" w:customStyle="1" w:styleId="TematkomentarzaZnak">
    <w:name w:val="Temat komentarza Znak"/>
    <w:basedOn w:val="TekstkomentarzaZnak"/>
    <w:link w:val="Tematkomentarza"/>
    <w:uiPriority w:val="99"/>
    <w:semiHidden/>
    <w:rsid w:val="00E35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4409">
      <w:bodyDiv w:val="1"/>
      <w:marLeft w:val="0"/>
      <w:marRight w:val="0"/>
      <w:marTop w:val="0"/>
      <w:marBottom w:val="0"/>
      <w:divBdr>
        <w:top w:val="none" w:sz="0" w:space="0" w:color="auto"/>
        <w:left w:val="none" w:sz="0" w:space="0" w:color="auto"/>
        <w:bottom w:val="none" w:sz="0" w:space="0" w:color="auto"/>
        <w:right w:val="none" w:sz="0" w:space="0" w:color="auto"/>
      </w:divBdr>
    </w:div>
    <w:div w:id="701632521">
      <w:bodyDiv w:val="1"/>
      <w:marLeft w:val="0"/>
      <w:marRight w:val="0"/>
      <w:marTop w:val="0"/>
      <w:marBottom w:val="0"/>
      <w:divBdr>
        <w:top w:val="none" w:sz="0" w:space="0" w:color="auto"/>
        <w:left w:val="none" w:sz="0" w:space="0" w:color="auto"/>
        <w:bottom w:val="none" w:sz="0" w:space="0" w:color="auto"/>
        <w:right w:val="none" w:sz="0" w:space="0" w:color="auto"/>
      </w:divBdr>
    </w:div>
    <w:div w:id="7381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ciejaszek@gardenofwords.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ajka.jezowska.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5dnXr_nJ_7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esco-polsk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food-loss-and-food-waste/flw-da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31F671CE21604EA2F405BB15A028D8" ma:contentTypeVersion="13" ma:contentTypeDescription="Create a new document." ma:contentTypeScope="" ma:versionID="3c82fb2c3ad15ba4c622a29e0603fdd8">
  <xsd:schema xmlns:xsd="http://www.w3.org/2001/XMLSchema" xmlns:xs="http://www.w3.org/2001/XMLSchema" xmlns:p="http://schemas.microsoft.com/office/2006/metadata/properties" xmlns:ns3="36597fb6-f6de-40c5-abe2-594780627b03" xmlns:ns4="1628b108-9da1-480a-83c9-f179fec6401c" targetNamespace="http://schemas.microsoft.com/office/2006/metadata/properties" ma:root="true" ma:fieldsID="96b16d9a3f899d11ef1c1e65802e4605" ns3:_="" ns4:_="">
    <xsd:import namespace="36597fb6-f6de-40c5-abe2-594780627b03"/>
    <xsd:import namespace="1628b108-9da1-480a-83c9-f179fec640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97fb6-f6de-40c5-abe2-594780627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8b108-9da1-480a-83c9-f179fec640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C528F-9818-412F-9319-DEEBF0569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4F1F6-5402-4B1F-86BA-B282BE849A0E}">
  <ds:schemaRefs>
    <ds:schemaRef ds:uri="http://schemas.openxmlformats.org/officeDocument/2006/bibliography"/>
  </ds:schemaRefs>
</ds:datastoreItem>
</file>

<file path=customXml/itemProps3.xml><?xml version="1.0" encoding="utf-8"?>
<ds:datastoreItem xmlns:ds="http://schemas.openxmlformats.org/officeDocument/2006/customXml" ds:itemID="{1E14B68E-4D27-4114-AF40-4EB7D7D91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97fb6-f6de-40c5-abe2-594780627b03"/>
    <ds:schemaRef ds:uri="1628b108-9da1-480a-83c9-f179fec64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63D4D-C491-4993-ADB7-1D779B9DD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3556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j.kuciel@gardenofwords.pl</dc:creator>
  <cp:keywords/>
  <dc:description/>
  <cp:lastModifiedBy>Ewa Maciejaszek</cp:lastModifiedBy>
  <cp:revision>5</cp:revision>
  <dcterms:created xsi:type="dcterms:W3CDTF">2021-01-21T13:35:00Z</dcterms:created>
  <dcterms:modified xsi:type="dcterms:W3CDTF">2021-01-27T10:51:00Z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0x010100B731F671CE21604EA2F405BB15A028D8</vt:lpwstr>
  </property>
</Properties>
</file>